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5C" w:rsidRPr="00CA03FF" w:rsidRDefault="002465F8" w:rsidP="00CA03FF">
      <w:pPr>
        <w:spacing w:after="0"/>
        <w:jc w:val="center"/>
        <w:rPr>
          <w:b/>
          <w:bCs/>
          <w:sz w:val="36"/>
          <w:szCs w:val="36"/>
        </w:rPr>
      </w:pPr>
      <w:r>
        <w:rPr>
          <w:b/>
          <w:bCs/>
          <w:sz w:val="36"/>
          <w:szCs w:val="36"/>
        </w:rPr>
        <w:t xml:space="preserve">Heure Route : </w:t>
      </w:r>
      <w:r w:rsidR="00CA03FF" w:rsidRPr="00CA03FF">
        <w:rPr>
          <w:b/>
          <w:bCs/>
          <w:sz w:val="36"/>
          <w:szCs w:val="36"/>
        </w:rPr>
        <w:t xml:space="preserve">Donne[...], visite [...], assiste[...]  </w:t>
      </w:r>
    </w:p>
    <w:p w:rsidR="00353791" w:rsidRDefault="00353791">
      <w:pPr>
        <w:spacing w:after="0"/>
        <w:jc w:val="both"/>
        <w:rPr>
          <w:b/>
          <w:bCs/>
          <w:i/>
          <w:iCs/>
        </w:rPr>
      </w:pPr>
    </w:p>
    <w:p w:rsidR="00B61817" w:rsidRDefault="00B61817">
      <w:pPr>
        <w:spacing w:after="0"/>
        <w:jc w:val="both"/>
        <w:rPr>
          <w:b/>
          <w:bCs/>
          <w:i/>
          <w:iCs/>
        </w:rPr>
      </w:pPr>
    </w:p>
    <w:p w:rsidR="00B61817" w:rsidRDefault="00CA03FF" w:rsidP="00CA03FF">
      <w:pPr>
        <w:spacing w:after="0"/>
        <w:jc w:val="both"/>
        <w:rPr>
          <w:b/>
          <w:bCs/>
          <w:i/>
          <w:iCs/>
        </w:rPr>
      </w:pPr>
      <w:r>
        <w:rPr>
          <w:b/>
          <w:bCs/>
          <w:i/>
          <w:iCs/>
        </w:rPr>
        <w:t>« </w:t>
      </w:r>
      <w:r w:rsidRPr="00CA03FF">
        <w:rPr>
          <w:b/>
          <w:bCs/>
          <w:i/>
          <w:iCs/>
        </w:rPr>
        <w:t>Donne à manger à ceux qui ont faim, à boire à ceux qui ont soif, l’hospitalité à qui</w:t>
      </w:r>
      <w:r>
        <w:rPr>
          <w:b/>
          <w:bCs/>
          <w:i/>
          <w:iCs/>
        </w:rPr>
        <w:t xml:space="preserve"> </w:t>
      </w:r>
      <w:r w:rsidRPr="00CA03FF">
        <w:rPr>
          <w:b/>
          <w:bCs/>
          <w:i/>
          <w:iCs/>
        </w:rPr>
        <w:t>frappe à ta porte,</w:t>
      </w:r>
      <w:r>
        <w:rPr>
          <w:b/>
          <w:bCs/>
          <w:i/>
          <w:iCs/>
        </w:rPr>
        <w:t xml:space="preserve"> </w:t>
      </w:r>
      <w:r w:rsidRPr="00CA03FF">
        <w:rPr>
          <w:b/>
          <w:bCs/>
          <w:i/>
          <w:iCs/>
        </w:rPr>
        <w:t>un vêtement à ceux qui n’en ont pas ; visite les malades, assiste ceux</w:t>
      </w:r>
      <w:r>
        <w:rPr>
          <w:b/>
          <w:bCs/>
          <w:i/>
          <w:iCs/>
        </w:rPr>
        <w:t xml:space="preserve"> </w:t>
      </w:r>
      <w:r w:rsidRPr="00CA03FF">
        <w:rPr>
          <w:b/>
          <w:bCs/>
          <w:i/>
          <w:iCs/>
        </w:rPr>
        <w:t>qui sont en prison.</w:t>
      </w:r>
      <w:r>
        <w:rPr>
          <w:b/>
          <w:bCs/>
          <w:i/>
          <w:iCs/>
        </w:rPr>
        <w:t> »</w:t>
      </w:r>
    </w:p>
    <w:p w:rsidR="00CA03FF" w:rsidRDefault="00CA03FF" w:rsidP="00CA03FF">
      <w:pPr>
        <w:spacing w:after="0"/>
        <w:jc w:val="right"/>
        <w:rPr>
          <w:b/>
          <w:bCs/>
          <w:i/>
          <w:iCs/>
        </w:rPr>
      </w:pPr>
      <w:r>
        <w:rPr>
          <w:b/>
          <w:bCs/>
          <w:i/>
          <w:iCs/>
        </w:rPr>
        <w:t>Extrait du cérémonial du Départ Routier</w:t>
      </w:r>
    </w:p>
    <w:p w:rsidR="00CA03FF" w:rsidRPr="00CA03FF" w:rsidRDefault="00CA03FF" w:rsidP="00CA03FF">
      <w:pPr>
        <w:spacing w:after="0"/>
        <w:jc w:val="both"/>
        <w:rPr>
          <w:b/>
          <w:bCs/>
          <w:i/>
          <w:iCs/>
        </w:rPr>
      </w:pPr>
    </w:p>
    <w:p w:rsidR="00BD70E9" w:rsidRDefault="00BD70E9" w:rsidP="00CA03FF">
      <w:pPr>
        <w:spacing w:after="0"/>
        <w:ind w:firstLine="708"/>
        <w:jc w:val="both"/>
      </w:pPr>
    </w:p>
    <w:p w:rsidR="00CA03FF" w:rsidRDefault="00CA03FF" w:rsidP="00CA03FF">
      <w:pPr>
        <w:spacing w:after="0"/>
        <w:ind w:firstLine="708"/>
        <w:jc w:val="both"/>
      </w:pPr>
      <w:r>
        <w:t>La charité(</w:t>
      </w:r>
      <w:proofErr w:type="spellStart"/>
      <w:r>
        <w:t>caritas</w:t>
      </w:r>
      <w:proofErr w:type="spellEnd"/>
      <w:r>
        <w:t xml:space="preserve">), est avec la foi et l’espérance un don de Dieu pour le bonheur de son peuple et de chacun de ses membres. La charité est l’amour du prochain en acte, elle est liée à la pratique de la justice. Benoît XVI dans l’encyclique Deus </w:t>
      </w:r>
      <w:proofErr w:type="spellStart"/>
      <w:r>
        <w:t>caritas</w:t>
      </w:r>
      <w:proofErr w:type="spellEnd"/>
      <w:r>
        <w:t xml:space="preserve"> est au numéro 26 affirme que la charité sera toujours nécessaire, même dans la société la plus juste. Il n’y a aucun ordre juste de l’État qui puisse rendre superflu le service de l’amour. </w:t>
      </w:r>
    </w:p>
    <w:p w:rsidR="00CA03FF" w:rsidRDefault="00CA03FF" w:rsidP="00BD70E9">
      <w:pPr>
        <w:spacing w:after="0"/>
        <w:jc w:val="both"/>
        <w:sectPr w:rsidR="00CA03FF">
          <w:headerReference w:type="default" r:id="rId7"/>
          <w:footerReference w:type="default" r:id="rId8"/>
          <w:pgSz w:w="11906" w:h="16838"/>
          <w:pgMar w:top="1417" w:right="1417" w:bottom="1417" w:left="1417" w:header="708" w:footer="708" w:gutter="0"/>
          <w:cols w:space="720"/>
        </w:sectPr>
      </w:pPr>
    </w:p>
    <w:p w:rsidR="00CA03FF" w:rsidRDefault="00CA03FF" w:rsidP="00BD70E9">
      <w:pPr>
        <w:spacing w:after="0"/>
        <w:jc w:val="both"/>
      </w:pPr>
    </w:p>
    <w:p w:rsidR="00CA03FF" w:rsidRDefault="00CA03FF" w:rsidP="00BD70E9">
      <w:pPr>
        <w:spacing w:after="0"/>
        <w:jc w:val="both"/>
      </w:pPr>
    </w:p>
    <w:p w:rsidR="00CA03FF" w:rsidRDefault="00CA03FF" w:rsidP="00CA03FF">
      <w:pPr>
        <w:spacing w:after="0"/>
        <w:ind w:firstLine="708"/>
        <w:jc w:val="both"/>
      </w:pPr>
    </w:p>
    <w:p w:rsidR="00CA03FF" w:rsidRDefault="00F57EED" w:rsidP="00CA03FF">
      <w:pPr>
        <w:spacing w:after="0"/>
        <w:ind w:firstLine="708"/>
        <w:jc w:val="both"/>
      </w:pPr>
      <w:r>
        <w:t>« </w:t>
      </w:r>
      <w:r w:rsidR="00CA03FF">
        <w:t>Elle est à toi cette chanson</w:t>
      </w:r>
    </w:p>
    <w:p w:rsidR="00CA03FF" w:rsidRDefault="00CA03FF" w:rsidP="00CA03FF">
      <w:pPr>
        <w:spacing w:after="0"/>
        <w:ind w:firstLine="708"/>
        <w:jc w:val="both"/>
      </w:pPr>
      <w:r>
        <w:t>Toi l'auvergnat qui sans façon</w:t>
      </w:r>
    </w:p>
    <w:p w:rsidR="00CA03FF" w:rsidRDefault="00CA03FF" w:rsidP="00CA03FF">
      <w:pPr>
        <w:spacing w:after="0"/>
        <w:ind w:firstLine="708"/>
        <w:jc w:val="both"/>
      </w:pPr>
      <w:r>
        <w:t>M'a donné quatre bouts de bois</w:t>
      </w:r>
    </w:p>
    <w:p w:rsidR="00CA03FF" w:rsidRDefault="00CA03FF" w:rsidP="00CA03FF">
      <w:pPr>
        <w:spacing w:after="0"/>
        <w:ind w:firstLine="708"/>
        <w:jc w:val="both"/>
      </w:pPr>
      <w:r>
        <w:t>Quand dans ma vie il faisait froid</w:t>
      </w:r>
    </w:p>
    <w:p w:rsidR="00CA03FF" w:rsidRDefault="00CA03FF" w:rsidP="00CA03FF">
      <w:pPr>
        <w:spacing w:after="0"/>
        <w:ind w:firstLine="708"/>
        <w:jc w:val="both"/>
      </w:pPr>
      <w:r>
        <w:t>Toi qui m'as donné du feu quand</w:t>
      </w:r>
    </w:p>
    <w:p w:rsidR="00CA03FF" w:rsidRDefault="00CA03FF" w:rsidP="00CA03FF">
      <w:pPr>
        <w:spacing w:after="0"/>
        <w:ind w:firstLine="708"/>
        <w:jc w:val="both"/>
      </w:pPr>
      <w:r>
        <w:t>Les croquantes et les croquants</w:t>
      </w:r>
    </w:p>
    <w:p w:rsidR="00CA03FF" w:rsidRDefault="00CA03FF" w:rsidP="00CA03FF">
      <w:pPr>
        <w:spacing w:after="0"/>
        <w:ind w:firstLine="708"/>
        <w:jc w:val="both"/>
      </w:pPr>
      <w:r>
        <w:t>Tous les gens bien intentionnés</w:t>
      </w:r>
    </w:p>
    <w:p w:rsidR="00CA03FF" w:rsidRDefault="00CA03FF" w:rsidP="00CA03FF">
      <w:pPr>
        <w:spacing w:after="0"/>
        <w:ind w:firstLine="708"/>
        <w:jc w:val="both"/>
      </w:pPr>
      <w:r>
        <w:t>M'avaient fermé la porte au nez</w:t>
      </w:r>
    </w:p>
    <w:p w:rsidR="00CA03FF" w:rsidRDefault="00CA03FF" w:rsidP="00CA03FF">
      <w:pPr>
        <w:spacing w:after="0"/>
        <w:ind w:firstLine="708"/>
        <w:jc w:val="both"/>
      </w:pPr>
      <w:r>
        <w:t>Ce n'était rien qu'un feu de bois</w:t>
      </w:r>
    </w:p>
    <w:p w:rsidR="00CA03FF" w:rsidRDefault="00CA03FF" w:rsidP="00CA03FF">
      <w:pPr>
        <w:spacing w:after="0"/>
        <w:ind w:firstLine="708"/>
        <w:jc w:val="both"/>
      </w:pPr>
      <w:r>
        <w:t>Mais il m'avait chauffé le corps</w:t>
      </w:r>
    </w:p>
    <w:p w:rsidR="00CA03FF" w:rsidRDefault="00CA03FF" w:rsidP="00CA03FF">
      <w:pPr>
        <w:spacing w:after="0"/>
        <w:ind w:firstLine="708"/>
        <w:jc w:val="both"/>
      </w:pPr>
      <w:r>
        <w:t>Et dans mon âme il brûle encore</w:t>
      </w:r>
    </w:p>
    <w:p w:rsidR="00CA03FF" w:rsidRDefault="00CA03FF" w:rsidP="00CA03FF">
      <w:pPr>
        <w:spacing w:after="0"/>
        <w:ind w:firstLine="708"/>
        <w:jc w:val="both"/>
      </w:pPr>
      <w:r>
        <w:t>À la manière d'un feu de joie</w:t>
      </w:r>
    </w:p>
    <w:p w:rsidR="00CA03FF" w:rsidRDefault="00CA03FF" w:rsidP="00CA03FF">
      <w:pPr>
        <w:spacing w:after="0"/>
        <w:ind w:firstLine="708"/>
        <w:jc w:val="both"/>
      </w:pPr>
      <w:r>
        <w:t>Toi l'auvergnat quand tu mourras</w:t>
      </w:r>
    </w:p>
    <w:p w:rsidR="00CA03FF" w:rsidRDefault="00CA03FF" w:rsidP="00CA03FF">
      <w:pPr>
        <w:spacing w:after="0"/>
        <w:ind w:firstLine="708"/>
        <w:jc w:val="both"/>
      </w:pPr>
      <w:r>
        <w:t>Quand le croque-mort t'emportera</w:t>
      </w:r>
    </w:p>
    <w:p w:rsidR="00CA03FF" w:rsidRDefault="00CA03FF" w:rsidP="00CA03FF">
      <w:pPr>
        <w:spacing w:after="0"/>
        <w:ind w:firstLine="708"/>
        <w:jc w:val="both"/>
      </w:pPr>
      <w:r>
        <w:t>Qu'il te conduise à travers ciel</w:t>
      </w:r>
    </w:p>
    <w:p w:rsidR="00CA03FF" w:rsidRDefault="00CA03FF" w:rsidP="00CA03FF">
      <w:pPr>
        <w:spacing w:after="0"/>
        <w:ind w:firstLine="708"/>
        <w:jc w:val="both"/>
      </w:pPr>
      <w:r>
        <w:t>Au père éternel</w:t>
      </w:r>
    </w:p>
    <w:p w:rsidR="00CA03FF" w:rsidRDefault="00CA03FF" w:rsidP="00CA03FF">
      <w:pPr>
        <w:spacing w:after="0"/>
        <w:ind w:firstLine="708"/>
        <w:jc w:val="both"/>
      </w:pPr>
      <w:r>
        <w:t>Elle est à toi cette chanson</w:t>
      </w:r>
    </w:p>
    <w:p w:rsidR="00CA03FF" w:rsidRDefault="00CA03FF" w:rsidP="00CA03FF">
      <w:pPr>
        <w:spacing w:after="0"/>
        <w:ind w:firstLine="708"/>
        <w:jc w:val="both"/>
      </w:pPr>
      <w:r>
        <w:t>Toi l'hôtesse qui sans façon</w:t>
      </w:r>
    </w:p>
    <w:p w:rsidR="00CA03FF" w:rsidRDefault="00CA03FF" w:rsidP="00CA03FF">
      <w:pPr>
        <w:spacing w:after="0"/>
        <w:ind w:firstLine="708"/>
        <w:jc w:val="both"/>
      </w:pPr>
      <w:r>
        <w:t>M'a donné quatre bouts de pain</w:t>
      </w:r>
    </w:p>
    <w:p w:rsidR="00CA03FF" w:rsidRDefault="00CA03FF" w:rsidP="00CA03FF">
      <w:pPr>
        <w:spacing w:after="0"/>
        <w:ind w:firstLine="708"/>
        <w:jc w:val="both"/>
      </w:pPr>
      <w:r>
        <w:t>Quand dans ma vie il faisait faim</w:t>
      </w:r>
    </w:p>
    <w:p w:rsidR="00CA03FF" w:rsidRDefault="00CA03FF" w:rsidP="00CA03FF">
      <w:pPr>
        <w:spacing w:after="0"/>
        <w:ind w:firstLine="708"/>
        <w:jc w:val="both"/>
      </w:pPr>
      <w:r>
        <w:t>Toi qui m'ouvris ta huche quand</w:t>
      </w:r>
    </w:p>
    <w:p w:rsidR="00CA03FF" w:rsidRDefault="00CA03FF" w:rsidP="00CA03FF">
      <w:pPr>
        <w:spacing w:after="0"/>
        <w:ind w:firstLine="708"/>
        <w:jc w:val="both"/>
      </w:pPr>
      <w:r>
        <w:t>Les croquantes et les croquants</w:t>
      </w:r>
    </w:p>
    <w:p w:rsidR="00CA03FF" w:rsidRDefault="00CA03FF" w:rsidP="00CA03FF">
      <w:pPr>
        <w:spacing w:after="0"/>
        <w:ind w:firstLine="708"/>
        <w:jc w:val="both"/>
      </w:pPr>
      <w:r>
        <w:t>Tous les gens bien intentionnés</w:t>
      </w:r>
    </w:p>
    <w:p w:rsidR="00CA03FF" w:rsidRDefault="00CA03FF" w:rsidP="00CA03FF">
      <w:pPr>
        <w:spacing w:after="0"/>
        <w:ind w:firstLine="708"/>
        <w:jc w:val="both"/>
      </w:pPr>
    </w:p>
    <w:p w:rsidR="00CA03FF" w:rsidRDefault="00CA03FF" w:rsidP="00CA03FF">
      <w:pPr>
        <w:spacing w:after="0"/>
        <w:ind w:firstLine="708"/>
        <w:jc w:val="both"/>
      </w:pPr>
    </w:p>
    <w:p w:rsidR="00CA03FF" w:rsidRDefault="00CA03FF" w:rsidP="00CA03FF">
      <w:pPr>
        <w:spacing w:after="0"/>
        <w:ind w:firstLine="708"/>
        <w:jc w:val="both"/>
      </w:pPr>
    </w:p>
    <w:p w:rsidR="00CA03FF" w:rsidRDefault="00CA03FF" w:rsidP="00CA03FF">
      <w:pPr>
        <w:spacing w:after="0"/>
        <w:ind w:firstLine="708"/>
        <w:jc w:val="both"/>
      </w:pPr>
    </w:p>
    <w:p w:rsidR="00CA03FF" w:rsidRDefault="00CA03FF" w:rsidP="00CA03FF">
      <w:pPr>
        <w:spacing w:after="0"/>
        <w:ind w:firstLine="708"/>
        <w:jc w:val="both"/>
      </w:pPr>
    </w:p>
    <w:p w:rsidR="00CA03FF" w:rsidRDefault="00CA03FF" w:rsidP="00CA03FF">
      <w:pPr>
        <w:spacing w:after="0"/>
        <w:ind w:firstLine="708"/>
        <w:jc w:val="both"/>
      </w:pPr>
    </w:p>
    <w:p w:rsidR="00CA03FF" w:rsidRDefault="00CA03FF" w:rsidP="00CA03FF">
      <w:pPr>
        <w:spacing w:after="0"/>
        <w:ind w:firstLine="708"/>
        <w:jc w:val="both"/>
      </w:pPr>
      <w:r>
        <w:t>S'amusaient à me voir jeûner</w:t>
      </w:r>
    </w:p>
    <w:p w:rsidR="00CA03FF" w:rsidRDefault="00CA03FF" w:rsidP="00CA03FF">
      <w:pPr>
        <w:spacing w:after="0"/>
        <w:ind w:firstLine="708"/>
        <w:jc w:val="both"/>
      </w:pPr>
      <w:r>
        <w:t>Ce n'était rien qu'un peu de pain</w:t>
      </w:r>
    </w:p>
    <w:p w:rsidR="00CA03FF" w:rsidRDefault="00CA03FF" w:rsidP="00CA03FF">
      <w:pPr>
        <w:spacing w:after="0"/>
        <w:ind w:firstLine="708"/>
        <w:jc w:val="both"/>
      </w:pPr>
      <w:r>
        <w:t>Mais il m'avait chauffé le corps</w:t>
      </w:r>
    </w:p>
    <w:p w:rsidR="00CA03FF" w:rsidRDefault="00CA03FF" w:rsidP="00CA03FF">
      <w:pPr>
        <w:spacing w:after="0"/>
        <w:ind w:firstLine="708"/>
        <w:jc w:val="both"/>
      </w:pPr>
      <w:r>
        <w:t>Et dans mon âme il brûle encore</w:t>
      </w:r>
    </w:p>
    <w:p w:rsidR="00CA03FF" w:rsidRDefault="00CA03FF" w:rsidP="00CA03FF">
      <w:pPr>
        <w:spacing w:after="0"/>
        <w:ind w:firstLine="708"/>
        <w:jc w:val="both"/>
      </w:pPr>
      <w:r>
        <w:t>À la manière d'un grand festin</w:t>
      </w:r>
    </w:p>
    <w:p w:rsidR="00CA03FF" w:rsidRDefault="00CA03FF" w:rsidP="00CA03FF">
      <w:pPr>
        <w:spacing w:after="0"/>
        <w:ind w:firstLine="708"/>
        <w:jc w:val="both"/>
      </w:pPr>
      <w:r>
        <w:t>Toi l'hôtesse quand tu mourras</w:t>
      </w:r>
    </w:p>
    <w:p w:rsidR="00CA03FF" w:rsidRDefault="00CA03FF" w:rsidP="00CA03FF">
      <w:pPr>
        <w:spacing w:after="0"/>
        <w:ind w:firstLine="708"/>
        <w:jc w:val="both"/>
      </w:pPr>
      <w:r>
        <w:t>Quand le croque-mort t'emportera</w:t>
      </w:r>
    </w:p>
    <w:p w:rsidR="00CA03FF" w:rsidRDefault="00CA03FF" w:rsidP="00CA03FF">
      <w:pPr>
        <w:spacing w:after="0"/>
        <w:ind w:firstLine="708"/>
        <w:jc w:val="both"/>
      </w:pPr>
      <w:r>
        <w:t>Qu'il te conduise à travers ciel</w:t>
      </w:r>
    </w:p>
    <w:p w:rsidR="00CA03FF" w:rsidRDefault="00CA03FF" w:rsidP="00CA03FF">
      <w:pPr>
        <w:spacing w:after="0"/>
        <w:ind w:firstLine="708"/>
        <w:jc w:val="both"/>
      </w:pPr>
      <w:r>
        <w:t>Au père éternel</w:t>
      </w:r>
    </w:p>
    <w:p w:rsidR="00CA03FF" w:rsidRDefault="00CA03FF" w:rsidP="00CA03FF">
      <w:pPr>
        <w:spacing w:after="0"/>
        <w:ind w:firstLine="708"/>
        <w:jc w:val="both"/>
      </w:pPr>
      <w:r>
        <w:t>Elle est à toi cette chanson</w:t>
      </w:r>
    </w:p>
    <w:p w:rsidR="00CA03FF" w:rsidRDefault="00CA03FF" w:rsidP="00CA03FF">
      <w:pPr>
        <w:spacing w:after="0"/>
        <w:ind w:firstLine="708"/>
        <w:jc w:val="both"/>
      </w:pPr>
      <w:r>
        <w:t>Toi l'étranger qui sans façon</w:t>
      </w:r>
    </w:p>
    <w:p w:rsidR="00CA03FF" w:rsidRDefault="00CA03FF" w:rsidP="00CA03FF">
      <w:pPr>
        <w:spacing w:after="0"/>
        <w:ind w:firstLine="708"/>
        <w:jc w:val="both"/>
      </w:pPr>
      <w:r>
        <w:t>D'un air malheureux m'a souri</w:t>
      </w:r>
    </w:p>
    <w:p w:rsidR="00CA03FF" w:rsidRDefault="00CA03FF" w:rsidP="00CA03FF">
      <w:pPr>
        <w:spacing w:after="0"/>
        <w:ind w:firstLine="708"/>
        <w:jc w:val="both"/>
      </w:pPr>
      <w:r>
        <w:t>Lorsque les gendarmes m'ont pris</w:t>
      </w:r>
    </w:p>
    <w:p w:rsidR="00CA03FF" w:rsidRDefault="00CA03FF" w:rsidP="00CA03FF">
      <w:pPr>
        <w:spacing w:after="0"/>
        <w:ind w:firstLine="708"/>
        <w:jc w:val="both"/>
      </w:pPr>
      <w:r>
        <w:t>Toi qui n'as pas applaudi quand</w:t>
      </w:r>
    </w:p>
    <w:p w:rsidR="00CA03FF" w:rsidRDefault="00CA03FF" w:rsidP="00CA03FF">
      <w:pPr>
        <w:spacing w:after="0"/>
        <w:ind w:firstLine="708"/>
        <w:jc w:val="both"/>
      </w:pPr>
      <w:r>
        <w:t>Les croquantes et les croquants</w:t>
      </w:r>
    </w:p>
    <w:p w:rsidR="00CA03FF" w:rsidRDefault="00CA03FF" w:rsidP="00CA03FF">
      <w:pPr>
        <w:spacing w:after="0"/>
        <w:ind w:firstLine="708"/>
        <w:jc w:val="both"/>
      </w:pPr>
      <w:r>
        <w:t>Tous les gens bien intentionnés</w:t>
      </w:r>
    </w:p>
    <w:p w:rsidR="00CA03FF" w:rsidRDefault="00CA03FF" w:rsidP="00CA03FF">
      <w:pPr>
        <w:spacing w:after="0"/>
        <w:ind w:firstLine="708"/>
        <w:jc w:val="both"/>
      </w:pPr>
      <w:r>
        <w:t>Riaient de me voir emmené</w:t>
      </w:r>
    </w:p>
    <w:p w:rsidR="00CA03FF" w:rsidRDefault="00CA03FF" w:rsidP="00CA03FF">
      <w:pPr>
        <w:spacing w:after="0"/>
        <w:ind w:firstLine="708"/>
        <w:jc w:val="both"/>
      </w:pPr>
      <w:r>
        <w:t>Ce n'était rien qu'un peu de miel</w:t>
      </w:r>
    </w:p>
    <w:p w:rsidR="00CA03FF" w:rsidRDefault="00CA03FF" w:rsidP="00CA03FF">
      <w:pPr>
        <w:spacing w:after="0"/>
        <w:ind w:firstLine="708"/>
        <w:jc w:val="both"/>
      </w:pPr>
      <w:r>
        <w:t>Mais il m'avait chauffé le corps</w:t>
      </w:r>
    </w:p>
    <w:p w:rsidR="00CA03FF" w:rsidRDefault="00CA03FF" w:rsidP="00CA03FF">
      <w:pPr>
        <w:spacing w:after="0"/>
        <w:ind w:firstLine="708"/>
        <w:jc w:val="both"/>
      </w:pPr>
      <w:r>
        <w:t>Et dans mon âme il brûle encore</w:t>
      </w:r>
    </w:p>
    <w:p w:rsidR="00CA03FF" w:rsidRDefault="00CA03FF" w:rsidP="00CA03FF">
      <w:pPr>
        <w:spacing w:after="0"/>
        <w:ind w:firstLine="708"/>
        <w:jc w:val="both"/>
      </w:pPr>
      <w:r>
        <w:t>À la manière d'un grand soleil</w:t>
      </w:r>
    </w:p>
    <w:p w:rsidR="00CA03FF" w:rsidRDefault="00CA03FF" w:rsidP="00CA03FF">
      <w:pPr>
        <w:spacing w:after="0"/>
        <w:ind w:firstLine="708"/>
        <w:jc w:val="both"/>
      </w:pPr>
      <w:r>
        <w:t>Toi l'étranger quand tu mourras</w:t>
      </w:r>
    </w:p>
    <w:p w:rsidR="00CA03FF" w:rsidRDefault="00CA03FF" w:rsidP="00CA03FF">
      <w:pPr>
        <w:spacing w:after="0"/>
        <w:ind w:firstLine="708"/>
        <w:jc w:val="both"/>
      </w:pPr>
      <w:r>
        <w:t>Quand le croque-mort t'emportera</w:t>
      </w:r>
    </w:p>
    <w:p w:rsidR="00CA03FF" w:rsidRDefault="00CA03FF" w:rsidP="00CA03FF">
      <w:pPr>
        <w:spacing w:after="0"/>
        <w:ind w:firstLine="708"/>
        <w:jc w:val="both"/>
      </w:pPr>
      <w:r>
        <w:t>Qu'il te conduise à travers ciel</w:t>
      </w:r>
    </w:p>
    <w:p w:rsidR="00CA03FF" w:rsidRDefault="00CA03FF" w:rsidP="00F57EED">
      <w:pPr>
        <w:spacing w:after="0"/>
        <w:ind w:firstLine="708"/>
        <w:jc w:val="both"/>
        <w:sectPr w:rsidR="00CA03FF" w:rsidSect="00CA03FF">
          <w:type w:val="continuous"/>
          <w:pgSz w:w="11906" w:h="16838"/>
          <w:pgMar w:top="1417" w:right="1417" w:bottom="1417" w:left="1417" w:header="708" w:footer="708" w:gutter="0"/>
          <w:cols w:num="2" w:space="720"/>
        </w:sectPr>
      </w:pPr>
      <w:r>
        <w:t>Au père éternel</w:t>
      </w:r>
      <w:r w:rsidR="00F57EED">
        <w:t>. »</w:t>
      </w:r>
    </w:p>
    <w:p w:rsidR="00CA03FF" w:rsidRDefault="00CA03FF" w:rsidP="00CA03FF">
      <w:pPr>
        <w:suppressAutoHyphens w:val="0"/>
        <w:jc w:val="right"/>
        <w:rPr>
          <w:i/>
          <w:iCs/>
        </w:rPr>
      </w:pPr>
    </w:p>
    <w:p w:rsidR="00CA03FF" w:rsidRPr="00BD70E9" w:rsidRDefault="00CA03FF" w:rsidP="00BD70E9">
      <w:pPr>
        <w:suppressAutoHyphens w:val="0"/>
        <w:jc w:val="right"/>
        <w:rPr>
          <w:i/>
          <w:iCs/>
        </w:rPr>
      </w:pPr>
      <w:r w:rsidRPr="00CA03FF">
        <w:rPr>
          <w:i/>
          <w:iCs/>
        </w:rPr>
        <w:t>L'auvergnat (Georges Brassens)</w:t>
      </w:r>
      <w:r w:rsidRPr="00CA03FF">
        <w:rPr>
          <w:i/>
          <w:iCs/>
        </w:rPr>
        <w:cr/>
      </w:r>
      <w:bookmarkStart w:id="0" w:name="_GoBack"/>
      <w:bookmarkEnd w:id="0"/>
    </w:p>
    <w:p w:rsidR="00F57EED" w:rsidRDefault="00F57EED" w:rsidP="00F57EED">
      <w:pPr>
        <w:spacing w:after="0"/>
        <w:ind w:firstLine="708"/>
        <w:jc w:val="both"/>
      </w:pPr>
      <w:r>
        <w:lastRenderedPageBreak/>
        <w:t>Il ne me suffit pas d’aimer Dieu, si mon prochain ne l’aime pas de même. Notre vocation est d’aller enflammer le cœur des hommes, de faire ce que fit le Fils de Dieu, Lui qui vint porter le feu dans le monde pour l’enflammer de son amour. Que pouvons-nous désirer d’autre sinon qu’il brûle et consume tout ? Il est donc vrai que je suis envoyé non seulement pour aimer Dieu, mais pour le faire aimer. Il ne me suffit pas d’aimer Dieu, si mon prochain ne l’aime pas de même. Je dois aimer mon prochain, fait à l’image de Dieu et objet de son amour, et tout faire, pour qu’à leur tour, les hommes aiment leur Créateur qui les reconnaît et les considère comme ses frères, qu’il a sauvés ; et faire en sorte que, par la charité réciproque, ils s’aiment les uns les autres par amour de Dieu, qui les a aimés jusqu’à abandonner à la mort son propre Fils pour eux. C’est cela mon devoir. Eh bien, s’il est vrai que nous sommes appelés à porter au loin et à proximité l’amour de Dieu, que nous devons en enflammer les nations, si notre vocation est d’aller répandre ce feu divin dans le monde entier, s’il en est ainsi, dis-je, s’il en est vraiment ainsi, mes frères, combien me faut-il moi-même brûler de ce feu divin !</w:t>
      </w:r>
    </w:p>
    <w:p w:rsidR="00F57EED" w:rsidRDefault="00F57EED" w:rsidP="00F57EED">
      <w:pPr>
        <w:spacing w:after="0"/>
        <w:ind w:firstLine="708"/>
        <w:jc w:val="both"/>
      </w:pPr>
      <w:r>
        <w:t>Comment donner la charité aux autres, si nous ne l’avons pas entre nous ? Observons si nous l’avons, non pas en général, mais si chacun l’a en soi, s’il l’a à la mesure nécessaire ; parce que si elle n’est brûlante en nous, si nous ne nous aimons pas les uns les autres comme Jésus Christ nous a aimés et si nous n’accomplissons pas d’actes semblables aux siens, comment pourrions-nous espérer diffuser un tel amour sur toute la terre ? Il n’est pas possible de donner ce que l’on n’a pas. Le devoir de la charité consiste précisément à faire aux autres ce que l’on voudrait raisonnablement qu’ils nous fassent. Est-ce que je fais vraiment pour mon prochain ce que je voudrais qu’il me fasse ?</w:t>
      </w:r>
    </w:p>
    <w:p w:rsidR="00F57EED" w:rsidRDefault="00F57EED" w:rsidP="00F57EED">
      <w:pPr>
        <w:spacing w:after="0"/>
        <w:ind w:firstLine="708"/>
        <w:jc w:val="both"/>
      </w:pPr>
      <w:r>
        <w:t>Observons le Fils de Dieu. Il n’y a que Notre Seigneur, qui soit si épris de l’amour pour les créatures qu’Il a laissé le trône de son Père, pour venir prendre un corps soumis à l’infirmité. Et pourquoi cela ? Pour établir entre nous, par sa parole et son exemple, la charité du prochain. C’est cet amour qui l’a crucifié et a accompli l’œuvre admirable de notre rédemption. Si nous avions un peu de cet amour, resterions-nous les bras croisés ? Oh ! non, la charité ne peut pas rester désœuvrée, elle nous pousse à procurer le salut et le soulagement aux autres.</w:t>
      </w:r>
    </w:p>
    <w:p w:rsidR="00F57EED" w:rsidRDefault="00F57EED" w:rsidP="00F57EED">
      <w:pPr>
        <w:suppressAutoHyphens w:val="0"/>
        <w:jc w:val="right"/>
        <w:rPr>
          <w:rFonts w:asciiTheme="majorHAnsi" w:hAnsiTheme="majorHAnsi" w:cstheme="majorHAnsi"/>
          <w:i/>
        </w:rPr>
      </w:pPr>
    </w:p>
    <w:p w:rsidR="00C44CD5" w:rsidRDefault="00F57EED" w:rsidP="00F57EED">
      <w:pPr>
        <w:suppressAutoHyphens w:val="0"/>
        <w:jc w:val="right"/>
        <w:rPr>
          <w:i/>
          <w:iCs/>
        </w:rPr>
      </w:pPr>
      <w:r w:rsidRPr="00F57EED">
        <w:rPr>
          <w:rFonts w:asciiTheme="majorHAnsi" w:hAnsiTheme="majorHAnsi" w:cstheme="majorHAnsi"/>
          <w:i/>
        </w:rPr>
        <w:t>Extrait de la conférence 207 du livre Conférence aux Prêtres de la Mission de Saint</w:t>
      </w:r>
      <w:r>
        <w:rPr>
          <w:rFonts w:asciiTheme="majorHAnsi" w:hAnsiTheme="majorHAnsi" w:cstheme="majorHAnsi"/>
          <w:i/>
        </w:rPr>
        <w:t xml:space="preserve"> </w:t>
      </w:r>
      <w:r w:rsidRPr="00F57EED">
        <w:rPr>
          <w:rFonts w:asciiTheme="majorHAnsi" w:hAnsiTheme="majorHAnsi" w:cstheme="majorHAnsi"/>
          <w:i/>
        </w:rPr>
        <w:t>Vincent de Paul.</w:t>
      </w:r>
    </w:p>
    <w:p w:rsidR="00C44CD5" w:rsidRDefault="00C44CD5">
      <w:pPr>
        <w:spacing w:after="0"/>
        <w:rPr>
          <w:i/>
          <w:iCs/>
        </w:rPr>
      </w:pPr>
    </w:p>
    <w:p w:rsidR="005F495C" w:rsidRDefault="002465F8">
      <w:pPr>
        <w:spacing w:after="0"/>
        <w:rPr>
          <w:b/>
          <w:bCs/>
        </w:rPr>
      </w:pPr>
      <w:r>
        <w:rPr>
          <w:b/>
          <w:bCs/>
        </w:rPr>
        <w:t>Pistes de réflexions :</w:t>
      </w:r>
    </w:p>
    <w:p w:rsidR="00F57EED" w:rsidRDefault="00F57EED" w:rsidP="00F57EED">
      <w:pPr>
        <w:pStyle w:val="Paragraphedeliste"/>
        <w:numPr>
          <w:ilvl w:val="0"/>
          <w:numId w:val="1"/>
        </w:numPr>
        <w:spacing w:after="0"/>
        <w:jc w:val="both"/>
      </w:pPr>
      <w:r>
        <w:t>Suis-je prêt à donner de mon temps pour les autres ?</w:t>
      </w:r>
    </w:p>
    <w:p w:rsidR="00F57EED" w:rsidRDefault="00F57EED" w:rsidP="00F57EED">
      <w:pPr>
        <w:pStyle w:val="Paragraphedeliste"/>
        <w:spacing w:after="0"/>
        <w:jc w:val="both"/>
      </w:pPr>
    </w:p>
    <w:p w:rsidR="00F57EED" w:rsidRDefault="00F57EED" w:rsidP="00F57EED">
      <w:pPr>
        <w:pStyle w:val="Paragraphedeliste"/>
        <w:numPr>
          <w:ilvl w:val="0"/>
          <w:numId w:val="1"/>
        </w:numPr>
        <w:spacing w:after="0"/>
        <w:jc w:val="both"/>
      </w:pPr>
      <w:r>
        <w:t>Quelles sont mes relations aux malades ?</w:t>
      </w:r>
    </w:p>
    <w:p w:rsidR="00F57EED" w:rsidRDefault="00F57EED" w:rsidP="00F57EED">
      <w:pPr>
        <w:spacing w:after="0"/>
        <w:jc w:val="both"/>
      </w:pPr>
    </w:p>
    <w:p w:rsidR="00F57EED" w:rsidRDefault="00F57EED" w:rsidP="00F57EED">
      <w:pPr>
        <w:pStyle w:val="Paragraphedeliste"/>
        <w:numPr>
          <w:ilvl w:val="0"/>
          <w:numId w:val="1"/>
        </w:numPr>
        <w:spacing w:after="0"/>
        <w:jc w:val="both"/>
      </w:pPr>
      <w:r>
        <w:t>Prends-je du temps pour demander à dieu la vertu de servir ?</w:t>
      </w:r>
    </w:p>
    <w:p w:rsidR="00F57EED" w:rsidRDefault="00F57EED" w:rsidP="00F57EED">
      <w:pPr>
        <w:pStyle w:val="Paragraphedeliste"/>
        <w:spacing w:after="0"/>
        <w:jc w:val="both"/>
      </w:pPr>
    </w:p>
    <w:p w:rsidR="00F57EED" w:rsidRDefault="00F57EED" w:rsidP="00F57EED">
      <w:pPr>
        <w:pStyle w:val="Paragraphedeliste"/>
        <w:numPr>
          <w:ilvl w:val="0"/>
          <w:numId w:val="1"/>
        </w:numPr>
        <w:spacing w:after="0"/>
        <w:jc w:val="both"/>
      </w:pPr>
      <w:r>
        <w:t>Suis-je hospitalier ?</w:t>
      </w:r>
    </w:p>
    <w:p w:rsidR="00F57EED" w:rsidRDefault="00F57EED" w:rsidP="00F57EED">
      <w:pPr>
        <w:spacing w:after="0"/>
        <w:jc w:val="both"/>
      </w:pPr>
    </w:p>
    <w:p w:rsidR="00F57EED" w:rsidRDefault="00F57EED" w:rsidP="00F57EED">
      <w:pPr>
        <w:pStyle w:val="Paragraphedeliste"/>
        <w:numPr>
          <w:ilvl w:val="0"/>
          <w:numId w:val="1"/>
        </w:numPr>
        <w:spacing w:after="0"/>
        <w:jc w:val="both"/>
      </w:pPr>
      <w:r>
        <w:t>Suis-je prêt à accueillir des étrangers dans ma maison, sans jugement ?</w:t>
      </w:r>
    </w:p>
    <w:p w:rsidR="00F57EED" w:rsidRDefault="00F57EED" w:rsidP="00F57EED">
      <w:pPr>
        <w:pStyle w:val="Paragraphedeliste"/>
        <w:spacing w:after="0"/>
        <w:jc w:val="both"/>
      </w:pPr>
    </w:p>
    <w:p w:rsidR="00107572" w:rsidRPr="00666769" w:rsidRDefault="00F57EED" w:rsidP="00F57EED">
      <w:pPr>
        <w:pStyle w:val="Paragraphedeliste"/>
        <w:numPr>
          <w:ilvl w:val="0"/>
          <w:numId w:val="1"/>
        </w:numPr>
        <w:spacing w:after="0"/>
        <w:jc w:val="both"/>
      </w:pPr>
      <w:r>
        <w:t>Donné-je avec générosité mes biens aux plus démunis ?</w:t>
      </w:r>
    </w:p>
    <w:sectPr w:rsidR="00107572" w:rsidRPr="00666769" w:rsidSect="00CA03FF">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653" w:rsidRDefault="003E3653">
      <w:pPr>
        <w:spacing w:after="0" w:line="240" w:lineRule="auto"/>
      </w:pPr>
      <w:r>
        <w:separator/>
      </w:r>
    </w:p>
  </w:endnote>
  <w:endnote w:type="continuationSeparator" w:id="0">
    <w:p w:rsidR="003E3653" w:rsidRDefault="003E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AF3" w:rsidRDefault="005A1AF3">
    <w:pPr>
      <w:pStyle w:val="Pieddepage"/>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939156" cy="739777"/>
              <wp:effectExtent l="0" t="0" r="0" b="3173"/>
              <wp:wrapNone/>
              <wp:docPr id="3" name="Rectangle 451"/>
              <wp:cNvGraphicFramePr/>
              <a:graphic xmlns:a="http://schemas.openxmlformats.org/drawingml/2006/main">
                <a:graphicData uri="http://schemas.microsoft.com/office/word/2010/wordprocessingShape">
                  <wps:wsp>
                    <wps:cNvSpPr/>
                    <wps:spPr>
                      <a:xfrm>
                        <a:off x="0" y="0"/>
                        <a:ext cx="5939156" cy="739777"/>
                      </a:xfrm>
                      <a:prstGeom prst="rect">
                        <a:avLst/>
                      </a:prstGeom>
                      <a:noFill/>
                      <a:ln cap="flat">
                        <a:noFill/>
                        <a:prstDash val="solid"/>
                      </a:ln>
                    </wps:spPr>
                    <wps:txbx>
                      <w:txbxContent>
                        <w:p w:rsidR="005A1AF3" w:rsidRDefault="005A1AF3" w:rsidP="00107572">
                          <w:pPr>
                            <w:jc w:val="right"/>
                          </w:pPr>
                        </w:p>
                      </w:txbxContent>
                    </wps:txbx>
                    <wps:bodyPr vert="horz" wrap="square" lIns="91440" tIns="0" rIns="91440" bIns="45720" anchor="t" anchorCtr="0" compatLnSpc="0">
                      <a:noAutofit/>
                    </wps:bodyPr>
                  </wps:wsp>
                </a:graphicData>
              </a:graphic>
            </wp:anchor>
          </w:drawing>
        </mc:Choice>
        <mc:Fallback>
          <w:pict>
            <v:rect id="Rectangle 451" o:spid="_x0000_s1026" style="position:absolute;margin-left:0;margin-top:0;width:467.65pt;height:58.25pt;z-index:251661312;visibility:visible;mso-wrap-style:square;mso-wrap-distance-left:9pt;mso-wrap-distance-top:0;mso-wrap-distance-right:9pt;mso-wrap-distance-bottom:0;mso-position-horizontal:center;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" filled="f" stroked="f">
              <v:textbox inset=",0">
                <w:txbxContent>
                  <w:p w:rsidR="005A1AF3" w:rsidRDefault="005A1AF3" w:rsidP="00107572">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653" w:rsidRDefault="003E3653">
      <w:pPr>
        <w:spacing w:after="0" w:line="240" w:lineRule="auto"/>
      </w:pPr>
      <w:r>
        <w:rPr>
          <w:color w:val="000000"/>
        </w:rPr>
        <w:separator/>
      </w:r>
    </w:p>
  </w:footnote>
  <w:footnote w:type="continuationSeparator" w:id="0">
    <w:p w:rsidR="003E3653" w:rsidRDefault="003E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AF3" w:rsidRDefault="005A1AF3">
    <w:pPr>
      <w:pStyle w:val="En-tte"/>
    </w:pPr>
    <w:r>
      <w:rPr>
        <w:noProof/>
      </w:rPr>
      <w:drawing>
        <wp:anchor distT="0" distB="0" distL="114300" distR="114300" simplePos="0" relativeHeight="251659264" behindDoc="0" locked="0" layoutInCell="1" allowOverlap="1">
          <wp:simplePos x="0" y="0"/>
          <wp:positionH relativeFrom="margin">
            <wp:posOffset>5224781</wp:posOffset>
          </wp:positionH>
          <wp:positionV relativeFrom="paragraph">
            <wp:posOffset>7616</wp:posOffset>
          </wp:positionV>
          <wp:extent cx="533396" cy="533396"/>
          <wp:effectExtent l="0" t="0" r="4" b="4"/>
          <wp:wrapSquare wrapText="bothSides"/>
          <wp:docPr id="1" name="Image 3" descr="Une image contenant texte, objet, tableau de points&#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3396" cy="533396"/>
                  </a:xfrm>
                  <a:prstGeom prst="rect">
                    <a:avLst/>
                  </a:prstGeom>
                  <a:noFill/>
                  <a:ln>
                    <a:noFill/>
                    <a:prstDash/>
                  </a:ln>
                </pic:spPr>
              </pic:pic>
            </a:graphicData>
          </a:graphic>
        </wp:anchor>
      </w:drawing>
    </w:r>
    <w:r>
      <w:rPr>
        <w:noProof/>
      </w:rPr>
      <w:drawing>
        <wp:inline distT="0" distB="0" distL="0" distR="0">
          <wp:extent cx="606027" cy="609968"/>
          <wp:effectExtent l="0" t="0" r="3573"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06027" cy="609968"/>
                  </a:xfrm>
                  <a:prstGeom prst="rect">
                    <a:avLst/>
                  </a:prstGeom>
                  <a:noFill/>
                  <a:ln>
                    <a:noFill/>
                    <a:prstDash/>
                  </a:ln>
                </pic:spPr>
              </pic:pic>
            </a:graphicData>
          </a:graphic>
        </wp:inline>
      </w:drawing>
    </w:r>
  </w:p>
  <w:p w:rsidR="005A1AF3" w:rsidRDefault="005A1A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4425"/>
    <w:multiLevelType w:val="hybridMultilevel"/>
    <w:tmpl w:val="0F6057E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7C547BA6"/>
    <w:multiLevelType w:val="hybridMultilevel"/>
    <w:tmpl w:val="41523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82448"/>
    <w:rsid w:val="000D3DAA"/>
    <w:rsid w:val="00103FD8"/>
    <w:rsid w:val="00107572"/>
    <w:rsid w:val="00137956"/>
    <w:rsid w:val="00215FB1"/>
    <w:rsid w:val="002465F8"/>
    <w:rsid w:val="00353791"/>
    <w:rsid w:val="003E3653"/>
    <w:rsid w:val="005A1AF3"/>
    <w:rsid w:val="005F495C"/>
    <w:rsid w:val="00666769"/>
    <w:rsid w:val="0067540C"/>
    <w:rsid w:val="006F7BFC"/>
    <w:rsid w:val="007307C0"/>
    <w:rsid w:val="007A79FE"/>
    <w:rsid w:val="007E3444"/>
    <w:rsid w:val="0095227C"/>
    <w:rsid w:val="009B468E"/>
    <w:rsid w:val="009D1670"/>
    <w:rsid w:val="00A11A40"/>
    <w:rsid w:val="00A81BAA"/>
    <w:rsid w:val="00B23E29"/>
    <w:rsid w:val="00B5698F"/>
    <w:rsid w:val="00B61817"/>
    <w:rsid w:val="00BA4912"/>
    <w:rsid w:val="00BD70E9"/>
    <w:rsid w:val="00C2038E"/>
    <w:rsid w:val="00C24D98"/>
    <w:rsid w:val="00C44CD5"/>
    <w:rsid w:val="00C72951"/>
    <w:rsid w:val="00CA03FF"/>
    <w:rsid w:val="00D2520F"/>
    <w:rsid w:val="00EC1378"/>
    <w:rsid w:val="00F57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9B273"/>
  <w15:docId w15:val="{3ED0E8B1-3C57-4996-A0E7-5B939CD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rPr>
      <w:i/>
      <w:iC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uiPriority w:val="34"/>
    <w:qFormat/>
    <w:rsid w:val="00BA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4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Mercier</dc:creator>
  <dc:description/>
  <cp:lastModifiedBy>Mercier Baptiste</cp:lastModifiedBy>
  <cp:revision>4</cp:revision>
  <dcterms:created xsi:type="dcterms:W3CDTF">2019-12-31T10:22:00Z</dcterms:created>
  <dcterms:modified xsi:type="dcterms:W3CDTF">2020-03-28T12:48:00Z</dcterms:modified>
</cp:coreProperties>
</file>